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Greek Vocab</w:t>
        <w:tab/>
        <w:tab/>
        <w:tab/>
        <w:tab/>
        <w:tab/>
        <w:t xml:space="preserve">Per___ Name_____________________________________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JOHANSEN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Briefly write the meaning of the word and origin. Example: Cronos-refers to the god of time; origin of prefix chrono, as in chronology. (*Check the back of your book.)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Arachne-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Cloth-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Cronos-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Cyclops-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Echo-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Elysian-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Fortune-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Jove-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Labrynth-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Martial-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Mercurial-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Narcissistic-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Oracle-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Pandora-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Panic-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Psyche-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Python-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Saturday-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Typhoon-</w:t>
      </w:r>
    </w:p>
    <w:p w:rsidR="00000000" w:rsidDel="00000000" w:rsidP="00000000" w:rsidRDefault="00000000" w:rsidRPr="00000000">
      <w:pPr>
        <w:ind w:left="432.00000000000017" w:hanging="36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32.00000000000017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Volcano-</w:t>
      </w:r>
    </w:p>
    <w:sectPr>
      <w:pgSz w:h="15840" w:w="12240"/>
      <w:pgMar w:bottom="475.20000000000005" w:top="475.20000000000005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